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8161" w14:textId="77777777" w:rsidR="00A53985" w:rsidRDefault="00A53985"/>
    <w:p w14:paraId="11F92182" w14:textId="77777777" w:rsidR="00A53985" w:rsidRDefault="00A53985" w:rsidP="00A53985"/>
    <w:p w14:paraId="1D8745B4" w14:textId="36B8CDE7" w:rsidR="00A53985" w:rsidRDefault="00F82BAE" w:rsidP="00A53985">
      <w:pPr>
        <w:keepNext/>
        <w:tabs>
          <w:tab w:val="left" w:pos="720"/>
          <w:tab w:val="left" w:pos="900"/>
          <w:tab w:val="left" w:leader="dot" w:pos="8280"/>
          <w:tab w:val="left" w:pos="9360"/>
        </w:tabs>
        <w:spacing w:after="0" w:line="300" w:lineRule="exact"/>
        <w:jc w:val="center"/>
        <w:outlineLvl w:val="6"/>
        <w:rPr>
          <w:rFonts w:ascii="Segoe UI" w:eastAsia="Times New Roman" w:hAnsi="Segoe UI" w:cs="Segoe UI"/>
          <w:b/>
          <w:bCs/>
          <w:color w:val="002060"/>
          <w:sz w:val="30"/>
          <w:szCs w:val="30"/>
        </w:rPr>
      </w:pPr>
      <w:r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February</w:t>
      </w:r>
      <w:r w:rsidR="00D61B0C"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 xml:space="preserve"> </w:t>
      </w:r>
      <w:r w:rsidR="00CE2CAE"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1</w:t>
      </w:r>
      <w:r w:rsidR="0022721D"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8</w:t>
      </w:r>
      <w:r w:rsidR="004A1F8B"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, 202</w:t>
      </w:r>
      <w:r w:rsidR="0022721D">
        <w:rPr>
          <w:rFonts w:ascii="Segoe UI" w:eastAsia="Times New Roman" w:hAnsi="Segoe UI" w:cs="Segoe UI"/>
          <w:b/>
          <w:bCs/>
          <w:color w:val="002060"/>
          <w:sz w:val="30"/>
          <w:szCs w:val="30"/>
        </w:rPr>
        <w:t>6</w:t>
      </w:r>
    </w:p>
    <w:p w14:paraId="3425EE2E" w14:textId="77777777" w:rsidR="00D671F1" w:rsidRPr="007E5C4C" w:rsidRDefault="00D671F1" w:rsidP="00D671F1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</w:rPr>
      </w:pPr>
      <w:r w:rsidRPr="00735D72">
        <w:rPr>
          <w:rFonts w:ascii="Segoe UI" w:eastAsia="Times New Roman" w:hAnsi="Segoe UI" w:cs="Segoe UI"/>
          <w:b/>
          <w:color w:val="002060"/>
          <w:sz w:val="28"/>
          <w:szCs w:val="28"/>
        </w:rPr>
        <w:t>AGENDA</w:t>
      </w:r>
    </w:p>
    <w:p w14:paraId="1918E8D6" w14:textId="67564DC0" w:rsidR="008234A8" w:rsidRPr="008234A8" w:rsidRDefault="008234A8" w:rsidP="008234A8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12AC9E2C" w14:textId="4875E211" w:rsidR="00D36E72" w:rsidRPr="00B321F1" w:rsidRDefault="00FC4070" w:rsidP="00B20A9E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 w:rsidRPr="00FC4070">
        <w:rPr>
          <w:rFonts w:eastAsia="Times New Roman" w:cstheme="minorHAnsi"/>
          <w:bCs/>
          <w:sz w:val="24"/>
          <w:szCs w:val="24"/>
        </w:rPr>
        <w:t>Attend in Person: Commonwealth Keystone Building, Conference Room 8N1.</w:t>
      </w:r>
    </w:p>
    <w:p w14:paraId="033CB150" w14:textId="141D036C" w:rsidR="00D36E72" w:rsidRPr="00B321F1" w:rsidRDefault="00D36E72" w:rsidP="00D36E72">
      <w:pPr>
        <w:spacing w:after="0" w:line="240" w:lineRule="auto"/>
        <w:jc w:val="center"/>
        <w:rPr>
          <w:rFonts w:cstheme="minorHAnsi"/>
          <w:b/>
          <w:sz w:val="24"/>
          <w:szCs w:val="24"/>
          <w:lang w:val="en"/>
        </w:rPr>
      </w:pPr>
      <w:r w:rsidRPr="00B321F1">
        <w:rPr>
          <w:rFonts w:eastAsia="Times New Roman" w:cstheme="minorHAnsi"/>
          <w:b/>
          <w:sz w:val="24"/>
          <w:szCs w:val="24"/>
        </w:rPr>
        <w:t xml:space="preserve">Attend on Phone: </w:t>
      </w:r>
      <w:r w:rsidRPr="00B321F1">
        <w:rPr>
          <w:rFonts w:cstheme="minorHAnsi"/>
          <w:b/>
          <w:sz w:val="24"/>
          <w:szCs w:val="24"/>
          <w:lang w:val="en"/>
        </w:rPr>
        <w:t xml:space="preserve">267-332-8737 | Conference ID Passcode: </w:t>
      </w:r>
      <w:r w:rsidR="00D718DF" w:rsidRPr="00D718DF">
        <w:rPr>
          <w:rFonts w:cstheme="minorHAnsi"/>
          <w:b/>
          <w:sz w:val="24"/>
          <w:szCs w:val="24"/>
          <w:lang w:val="en"/>
        </w:rPr>
        <w:t>672 114 605#</w:t>
      </w:r>
    </w:p>
    <w:p w14:paraId="319AE801" w14:textId="7EB510BB" w:rsidR="00D718DF" w:rsidRDefault="00D36E72" w:rsidP="00D718DF">
      <w:pPr>
        <w:autoSpaceDE w:val="0"/>
        <w:autoSpaceDN w:val="0"/>
        <w:spacing w:after="0"/>
        <w:jc w:val="center"/>
        <w:rPr>
          <w:rStyle w:val="Hyperlink"/>
          <w:rFonts w:cstheme="minorHAnsi"/>
          <w:color w:val="2E74B5" w:themeColor="accent1" w:themeShade="BF"/>
          <w:sz w:val="32"/>
          <w:szCs w:val="32"/>
        </w:rPr>
      </w:pPr>
      <w:r w:rsidRPr="00B321F1">
        <w:rPr>
          <w:rFonts w:eastAsia="Times New Roman" w:cstheme="minorHAnsi"/>
          <w:b/>
          <w:sz w:val="24"/>
          <w:szCs w:val="24"/>
        </w:rPr>
        <w:t xml:space="preserve">Attend on Computer:  </w:t>
      </w:r>
      <w:hyperlink r:id="rId8" w:history="1">
        <w:r w:rsidRPr="00B321F1">
          <w:rPr>
            <w:rStyle w:val="Hyperlink"/>
            <w:rFonts w:cstheme="minorHAnsi"/>
            <w:color w:val="2E74B5" w:themeColor="accent1" w:themeShade="BF"/>
            <w:sz w:val="32"/>
            <w:szCs w:val="32"/>
          </w:rPr>
          <w:t>Microsoft Teams Meeting</w:t>
        </w:r>
      </w:hyperlink>
    </w:p>
    <w:p w14:paraId="721EE43D" w14:textId="5911BAE8" w:rsidR="005A07DE" w:rsidRDefault="005A07DE" w:rsidP="00D718DF">
      <w:pPr>
        <w:spacing w:after="0"/>
        <w:jc w:val="center"/>
        <w:rPr>
          <w:rStyle w:val="me-email-text-secondary"/>
          <w:rFonts w:ascii="Segoe UI" w:hAnsi="Segoe UI" w:cs="Segoe UI"/>
          <w:color w:val="616161"/>
          <w:sz w:val="21"/>
          <w:szCs w:val="21"/>
        </w:rPr>
      </w:pPr>
      <w:r w:rsidRPr="005A07DE">
        <w:rPr>
          <w:rStyle w:val="me-email-text-secondary"/>
          <w:rFonts w:ascii="Segoe UI" w:hAnsi="Segoe UI" w:cs="Segoe UI"/>
          <w:color w:val="616161"/>
          <w:sz w:val="21"/>
          <w:szCs w:val="21"/>
        </w:rPr>
        <w:t>Meeting ID: 289 444 795 999 23</w:t>
      </w:r>
    </w:p>
    <w:p w14:paraId="2824967B" w14:textId="3052C366" w:rsidR="00D718DF" w:rsidRPr="00D718DF" w:rsidRDefault="00D718DF" w:rsidP="00D718DF">
      <w:pPr>
        <w:spacing w:after="0"/>
        <w:jc w:val="center"/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NV9nS9QF</w:t>
      </w:r>
    </w:p>
    <w:p w14:paraId="3344BB01" w14:textId="1EE50691" w:rsidR="008C487B" w:rsidRPr="00900C3D" w:rsidRDefault="00A53985" w:rsidP="00900C3D">
      <w:pPr>
        <w:pStyle w:val="ListParagraph"/>
        <w:numPr>
          <w:ilvl w:val="0"/>
          <w:numId w:val="1"/>
        </w:numPr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 xml:space="preserve">Call to Order – </w:t>
      </w:r>
      <w:r w:rsidR="00057D57">
        <w:rPr>
          <w:b/>
          <w:color w:val="1F3864" w:themeColor="accent5" w:themeShade="80"/>
        </w:rPr>
        <w:t>10</w:t>
      </w:r>
      <w:r w:rsidRPr="000E400C">
        <w:rPr>
          <w:b/>
          <w:color w:val="1F3864" w:themeColor="accent5" w:themeShade="80"/>
        </w:rPr>
        <w:t xml:space="preserve">:00 </w:t>
      </w:r>
      <w:r w:rsidR="005420C8">
        <w:rPr>
          <w:b/>
          <w:color w:val="1F3864" w:themeColor="accent5" w:themeShade="80"/>
        </w:rPr>
        <w:t>AM</w:t>
      </w:r>
    </w:p>
    <w:p w14:paraId="7CED62E0" w14:textId="77777777" w:rsidR="004949D6" w:rsidRDefault="00A53985" w:rsidP="004949D6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3D06F1">
        <w:rPr>
          <w:b/>
          <w:color w:val="1F3864" w:themeColor="accent5" w:themeShade="80"/>
        </w:rPr>
        <w:t>Roll Call</w:t>
      </w:r>
    </w:p>
    <w:p w14:paraId="072EB882" w14:textId="0B600CFD" w:rsidR="008C487B" w:rsidRPr="00956513" w:rsidRDefault="00A53985" w:rsidP="004949D6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4949D6">
        <w:rPr>
          <w:b/>
          <w:color w:val="FF0000"/>
        </w:rPr>
        <w:t xml:space="preserve">Minutes of </w:t>
      </w:r>
      <w:r w:rsidR="005E192C" w:rsidRPr="004949D6">
        <w:rPr>
          <w:b/>
          <w:color w:val="FF0000"/>
        </w:rPr>
        <w:t xml:space="preserve">the </w:t>
      </w:r>
      <w:r w:rsidR="00F82BAE">
        <w:rPr>
          <w:b/>
          <w:color w:val="FF0000"/>
        </w:rPr>
        <w:t>December</w:t>
      </w:r>
      <w:r w:rsidR="00756894">
        <w:rPr>
          <w:b/>
          <w:color w:val="FF0000"/>
        </w:rPr>
        <w:t xml:space="preserve"> 1</w:t>
      </w:r>
      <w:r w:rsidR="00F82BAE">
        <w:rPr>
          <w:b/>
          <w:color w:val="FF0000"/>
        </w:rPr>
        <w:t>7</w:t>
      </w:r>
      <w:r w:rsidR="00E12F79" w:rsidRPr="004949D6">
        <w:rPr>
          <w:b/>
          <w:color w:val="FF0000"/>
        </w:rPr>
        <w:t>, 202</w:t>
      </w:r>
      <w:r w:rsidR="00E208FB" w:rsidRPr="004949D6">
        <w:rPr>
          <w:b/>
          <w:color w:val="FF0000"/>
        </w:rPr>
        <w:t>5</w:t>
      </w:r>
      <w:r w:rsidR="000045BA" w:rsidRPr="004949D6">
        <w:rPr>
          <w:b/>
          <w:color w:val="FF0000"/>
        </w:rPr>
        <w:t>,</w:t>
      </w:r>
      <w:r w:rsidR="00E12F79" w:rsidRPr="004949D6">
        <w:rPr>
          <w:b/>
          <w:color w:val="FF0000"/>
        </w:rPr>
        <w:t xml:space="preserve"> </w:t>
      </w:r>
      <w:r w:rsidRPr="004949D6">
        <w:rPr>
          <w:b/>
          <w:color w:val="FF0000"/>
        </w:rPr>
        <w:t>Quarterly Meeting</w:t>
      </w:r>
      <w:r w:rsidR="00D8792D" w:rsidRPr="004949D6">
        <w:rPr>
          <w:b/>
          <w:color w:val="FF0000"/>
        </w:rPr>
        <w:t xml:space="preserve"> (Action Item)</w:t>
      </w:r>
    </w:p>
    <w:p w14:paraId="7903F542" w14:textId="17684571" w:rsidR="00956513" w:rsidRPr="007A6F16" w:rsidRDefault="00956513" w:rsidP="007A6F16">
      <w:pPr>
        <w:pStyle w:val="ListParagraph"/>
        <w:tabs>
          <w:tab w:val="right" w:leader="dot" w:pos="9475"/>
        </w:tabs>
        <w:ind w:left="810"/>
        <w:rPr>
          <w:b/>
          <w:color w:val="000000" w:themeColor="text1"/>
        </w:rPr>
      </w:pPr>
      <w:r w:rsidRPr="003D06F1">
        <w:rPr>
          <w:b/>
          <w:color w:val="FF0000"/>
        </w:rPr>
        <w:t xml:space="preserve">Minutes of </w:t>
      </w:r>
      <w:r>
        <w:rPr>
          <w:b/>
          <w:color w:val="FF0000"/>
        </w:rPr>
        <w:t>January</w:t>
      </w:r>
      <w:r w:rsidRPr="003D06F1">
        <w:rPr>
          <w:b/>
          <w:color w:val="FF0000"/>
        </w:rPr>
        <w:t xml:space="preserve"> </w:t>
      </w:r>
      <w:r w:rsidR="00BC782F">
        <w:rPr>
          <w:b/>
          <w:color w:val="FF0000"/>
        </w:rPr>
        <w:t>21</w:t>
      </w:r>
      <w:r w:rsidRPr="003D06F1">
        <w:rPr>
          <w:b/>
          <w:color w:val="FF0000"/>
        </w:rPr>
        <w:t>, 202</w:t>
      </w:r>
      <w:r w:rsidR="00BC782F">
        <w:rPr>
          <w:b/>
          <w:color w:val="FF0000"/>
        </w:rPr>
        <w:t>6</w:t>
      </w:r>
      <w:r w:rsidRPr="003D06F1">
        <w:rPr>
          <w:b/>
          <w:color w:val="FF0000"/>
        </w:rPr>
        <w:t xml:space="preserve"> </w:t>
      </w:r>
      <w:r w:rsidRPr="00A4390D">
        <w:rPr>
          <w:b/>
          <w:color w:val="FF0000"/>
        </w:rPr>
        <w:t>Special STC Meeting - Rail Freight Projects</w:t>
      </w:r>
      <w:r>
        <w:rPr>
          <w:b/>
          <w:color w:val="FF0000"/>
        </w:rPr>
        <w:t xml:space="preserve"> </w:t>
      </w:r>
      <w:r w:rsidRPr="003D06F1">
        <w:rPr>
          <w:b/>
          <w:color w:val="FF0000"/>
        </w:rPr>
        <w:t>Meeting</w:t>
      </w:r>
      <w:r w:rsidR="007A6F16">
        <w:rPr>
          <w:b/>
          <w:color w:val="FF0000"/>
        </w:rPr>
        <w:t xml:space="preserve"> </w:t>
      </w:r>
      <w:r w:rsidR="007A6F16" w:rsidRPr="007A6F16">
        <w:rPr>
          <w:b/>
          <w:color w:val="FF0000"/>
        </w:rPr>
        <w:t>(Action Item)</w:t>
      </w:r>
    </w:p>
    <w:p w14:paraId="75B383AB" w14:textId="1ABDDA1C" w:rsidR="00674577" w:rsidRDefault="00AF538B" w:rsidP="00900C3D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3D06F1">
        <w:rPr>
          <w:b/>
          <w:color w:val="1F3864" w:themeColor="accent5" w:themeShade="80"/>
        </w:rPr>
        <w:t>Opening Remarks</w:t>
      </w:r>
    </w:p>
    <w:p w14:paraId="426FDB92" w14:textId="27422F31" w:rsidR="00AF538B" w:rsidRPr="000E400C" w:rsidRDefault="009C4200" w:rsidP="00A53985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12-</w:t>
      </w:r>
      <w:r w:rsidR="00AF538B" w:rsidRPr="000E400C">
        <w:rPr>
          <w:b/>
          <w:color w:val="1F3864" w:themeColor="accent5" w:themeShade="80"/>
        </w:rPr>
        <w:t>Year Transportation Program</w:t>
      </w:r>
    </w:p>
    <w:p w14:paraId="15834E0D" w14:textId="1A2CA076" w:rsidR="001B0FEE" w:rsidRPr="005D4706" w:rsidRDefault="00AF538B" w:rsidP="005D4706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FF0000"/>
        </w:rPr>
      </w:pPr>
      <w:bookmarkStart w:id="0" w:name="_Hlk45858561"/>
      <w:r w:rsidRPr="000E400C">
        <w:rPr>
          <w:b/>
          <w:color w:val="FF0000"/>
        </w:rPr>
        <w:t>20</w:t>
      </w:r>
      <w:r w:rsidR="00D61B0C">
        <w:rPr>
          <w:b/>
          <w:color w:val="FF0000"/>
        </w:rPr>
        <w:t>2</w:t>
      </w:r>
      <w:r w:rsidR="00FC152B">
        <w:rPr>
          <w:b/>
          <w:color w:val="FF0000"/>
        </w:rPr>
        <w:t>5</w:t>
      </w:r>
      <w:r w:rsidRPr="000E400C">
        <w:rPr>
          <w:b/>
          <w:color w:val="FF0000"/>
        </w:rPr>
        <w:t xml:space="preserve"> Program Adjustments</w:t>
      </w:r>
      <w:r w:rsidR="00D8792D">
        <w:rPr>
          <w:b/>
          <w:color w:val="FF0000"/>
        </w:rPr>
        <w:t xml:space="preserve"> (Action Item)</w:t>
      </w:r>
      <w:r w:rsidRPr="000E400C">
        <w:rPr>
          <w:b/>
          <w:color w:val="FF0000"/>
        </w:rPr>
        <w:tab/>
      </w:r>
      <w:r w:rsidR="005E39E4">
        <w:rPr>
          <w:b/>
          <w:color w:val="FF0000"/>
        </w:rPr>
        <w:t>Kristin Mulkerin</w:t>
      </w:r>
      <w:r w:rsidR="001B0FEE" w:rsidRPr="005D4706">
        <w:rPr>
          <w:b/>
          <w:color w:val="FF0000"/>
        </w:rPr>
        <w:t xml:space="preserve">   </w:t>
      </w:r>
    </w:p>
    <w:bookmarkEnd w:id="0"/>
    <w:p w14:paraId="4D1D0971" w14:textId="37E4FF8C" w:rsidR="003F7F53" w:rsidRPr="00C94053" w:rsidRDefault="0034645B" w:rsidP="00C94053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 xml:space="preserve">Reports </w:t>
      </w:r>
    </w:p>
    <w:p w14:paraId="18701F6E" w14:textId="27D26D21" w:rsidR="00162C0B" w:rsidRPr="00162C0B" w:rsidRDefault="00385D3C" w:rsidP="00162C0B">
      <w:pPr>
        <w:pStyle w:val="ListParagraph"/>
        <w:numPr>
          <w:ilvl w:val="1"/>
          <w:numId w:val="1"/>
        </w:numPr>
        <w:tabs>
          <w:tab w:val="right" w:leader="dot" w:pos="9475"/>
        </w:tabs>
        <w:ind w:left="1350" w:hanging="270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 xml:space="preserve">  </w:t>
      </w:r>
      <w:r w:rsidR="00162C0B">
        <w:rPr>
          <w:b/>
          <w:color w:val="1F3864" w:themeColor="accent5" w:themeShade="80"/>
        </w:rPr>
        <w:t>Executive Deputy Secretary</w:t>
      </w:r>
      <w:r w:rsidR="00162C0B" w:rsidRPr="000E400C">
        <w:rPr>
          <w:b/>
          <w:color w:val="1F3864" w:themeColor="accent5" w:themeShade="80"/>
        </w:rPr>
        <w:tab/>
      </w:r>
      <w:r w:rsidR="00162C0B">
        <w:rPr>
          <w:b/>
          <w:color w:val="1F3864" w:themeColor="accent5" w:themeShade="80"/>
        </w:rPr>
        <w:t>Larry Shifflet</w:t>
      </w:r>
    </w:p>
    <w:p w14:paraId="06D91606" w14:textId="16C4D6C6" w:rsidR="00221B44" w:rsidRPr="00221B44" w:rsidRDefault="003F7F53" w:rsidP="003F7F53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8110C5">
        <w:rPr>
          <w:b/>
          <w:color w:val="1F3864" w:themeColor="accent5" w:themeShade="80"/>
        </w:rPr>
        <w:t>Administrative/Budget</w:t>
      </w:r>
      <w:r w:rsidRPr="008110C5">
        <w:rPr>
          <w:b/>
          <w:color w:val="1F3864" w:themeColor="accent5" w:themeShade="80"/>
        </w:rPr>
        <w:tab/>
      </w:r>
      <w:r w:rsidR="009F142D">
        <w:rPr>
          <w:b/>
          <w:color w:val="002060"/>
          <w:szCs w:val="24"/>
        </w:rPr>
        <w:t>Corey Pellington</w:t>
      </w:r>
    </w:p>
    <w:p w14:paraId="603EAA98" w14:textId="74854FD8" w:rsidR="00221B44" w:rsidRDefault="003F7F53" w:rsidP="003F7F53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Driver and Vehicle Services</w:t>
      </w:r>
      <w:r w:rsidRPr="000E400C">
        <w:rPr>
          <w:b/>
          <w:color w:val="1F3864" w:themeColor="accent5" w:themeShade="80"/>
        </w:rPr>
        <w:tab/>
      </w:r>
      <w:r w:rsidR="00754052" w:rsidRPr="00754052">
        <w:rPr>
          <w:b/>
          <w:color w:val="1F3864" w:themeColor="accent5" w:themeShade="80"/>
        </w:rPr>
        <w:t>Kara Templeton</w:t>
      </w:r>
    </w:p>
    <w:p w14:paraId="2A8BFF1D" w14:textId="18187623" w:rsidR="00221B44" w:rsidRDefault="003F7F53" w:rsidP="003F7F53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Highway and Bridge Program</w:t>
      </w:r>
      <w:r w:rsidRPr="000E400C">
        <w:rPr>
          <w:b/>
          <w:color w:val="1F3864" w:themeColor="accent5" w:themeShade="80"/>
        </w:rPr>
        <w:tab/>
      </w:r>
      <w:r w:rsidR="0022721D">
        <w:rPr>
          <w:b/>
          <w:color w:val="1F3864" w:themeColor="accent5" w:themeShade="80"/>
        </w:rPr>
        <w:t xml:space="preserve">Chris </w:t>
      </w:r>
      <w:r w:rsidR="00110AD2">
        <w:rPr>
          <w:b/>
          <w:color w:val="1F3864" w:themeColor="accent5" w:themeShade="80"/>
        </w:rPr>
        <w:t>Norris</w:t>
      </w:r>
    </w:p>
    <w:p w14:paraId="06779F66" w14:textId="40308723" w:rsidR="003F7F53" w:rsidRDefault="003F7F53" w:rsidP="003F7F53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Multimodal Transportation</w:t>
      </w:r>
      <w:r w:rsidRPr="000E400C">
        <w:rPr>
          <w:b/>
          <w:color w:val="1F3864" w:themeColor="accent5" w:themeShade="80"/>
        </w:rPr>
        <w:tab/>
      </w:r>
      <w:r w:rsidR="009B63BD">
        <w:rPr>
          <w:b/>
          <w:color w:val="1F3864" w:themeColor="accent5" w:themeShade="80"/>
        </w:rPr>
        <w:t xml:space="preserve">Anthony </w:t>
      </w:r>
      <w:r w:rsidR="0052366B">
        <w:rPr>
          <w:b/>
          <w:color w:val="1F3864" w:themeColor="accent5" w:themeShade="80"/>
        </w:rPr>
        <w:t>McCloskey</w:t>
      </w:r>
    </w:p>
    <w:p w14:paraId="5004B1CE" w14:textId="6BA6E25E" w:rsidR="00221B44" w:rsidRDefault="003F7F53" w:rsidP="003F7F53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bookmarkStart w:id="1" w:name="_Hlk153265045"/>
      <w:r w:rsidRPr="000E400C">
        <w:rPr>
          <w:b/>
          <w:color w:val="1F3864" w:themeColor="accent5" w:themeShade="80"/>
        </w:rPr>
        <w:t>Office of Planning</w:t>
      </w:r>
      <w:r w:rsidRPr="000E400C">
        <w:rPr>
          <w:b/>
          <w:color w:val="1F3864" w:themeColor="accent5" w:themeShade="80"/>
        </w:rPr>
        <w:tab/>
      </w:r>
      <w:r w:rsidR="00803E3B">
        <w:rPr>
          <w:b/>
          <w:color w:val="1F3864" w:themeColor="accent5" w:themeShade="80"/>
        </w:rPr>
        <w:t>Kristin Mulkerin</w:t>
      </w:r>
    </w:p>
    <w:p w14:paraId="7D35D100" w14:textId="48035E49" w:rsidR="001030B9" w:rsidRDefault="001030B9" w:rsidP="003F7F53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1030B9">
        <w:rPr>
          <w:b/>
          <w:color w:val="1F3864" w:themeColor="accent5" w:themeShade="80"/>
        </w:rPr>
        <w:t>Transportation Advisory Committee</w:t>
      </w:r>
      <w:r w:rsidRPr="001030B9">
        <w:rPr>
          <w:b/>
          <w:color w:val="1F3864" w:themeColor="accent5" w:themeShade="80"/>
        </w:rPr>
        <w:tab/>
        <w:t>Jody Holton</w:t>
      </w:r>
    </w:p>
    <w:bookmarkEnd w:id="1"/>
    <w:p w14:paraId="7544D12E" w14:textId="71E3A4AC" w:rsidR="00BF3952" w:rsidRPr="00BF3952" w:rsidRDefault="00F54572" w:rsidP="00BF3952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C3BCC">
        <w:rPr>
          <w:b/>
          <w:color w:val="1F3864" w:themeColor="accent5" w:themeShade="80"/>
        </w:rPr>
        <w:t xml:space="preserve">  </w:t>
      </w:r>
      <w:r w:rsidR="000C3BCC" w:rsidRPr="005548B6">
        <w:rPr>
          <w:b/>
          <w:color w:val="1F3864" w:themeColor="accent5" w:themeShade="80"/>
        </w:rPr>
        <w:t>Working Session</w:t>
      </w:r>
    </w:p>
    <w:p w14:paraId="022683DE" w14:textId="14255E26" w:rsidR="009F78C4" w:rsidRDefault="00903793" w:rsidP="00CD2108">
      <w:pPr>
        <w:pStyle w:val="ListParagraph"/>
        <w:numPr>
          <w:ilvl w:val="1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903793">
        <w:rPr>
          <w:b/>
          <w:color w:val="1F3864" w:themeColor="accent5" w:themeShade="80"/>
        </w:rPr>
        <w:t>NEVI Program Update</w:t>
      </w:r>
      <w:r w:rsidRPr="00903793">
        <w:rPr>
          <w:b/>
          <w:color w:val="1F3864" w:themeColor="accent5" w:themeShade="80"/>
        </w:rPr>
        <w:tab/>
      </w:r>
      <w:r>
        <w:rPr>
          <w:b/>
          <w:color w:val="1F3864" w:themeColor="accent5" w:themeShade="80"/>
        </w:rPr>
        <w:t>Colton Brown</w:t>
      </w:r>
    </w:p>
    <w:p w14:paraId="4730F7AB" w14:textId="6E8730DE" w:rsidR="001051E3" w:rsidRPr="00900C3D" w:rsidRDefault="000E400C" w:rsidP="00900C3D">
      <w:pPr>
        <w:pStyle w:val="ListParagraph"/>
        <w:numPr>
          <w:ilvl w:val="0"/>
          <w:numId w:val="1"/>
        </w:numPr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Commission Reports</w:t>
      </w:r>
    </w:p>
    <w:p w14:paraId="5AC262CC" w14:textId="77777777" w:rsidR="007F5CD7" w:rsidRDefault="000E400C" w:rsidP="007F5CD7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Public Comment</w:t>
      </w:r>
    </w:p>
    <w:p w14:paraId="7F59BE0B" w14:textId="26B8BC58" w:rsidR="007F5CD7" w:rsidRPr="007F5CD7" w:rsidRDefault="007F5CD7" w:rsidP="00883941">
      <w:pPr>
        <w:pStyle w:val="ListParagraph"/>
        <w:tabs>
          <w:tab w:val="right" w:leader="dot" w:pos="9475"/>
        </w:tabs>
        <w:ind w:left="810"/>
        <w:rPr>
          <w:b/>
          <w:color w:val="1F3864" w:themeColor="accent5" w:themeShade="80"/>
        </w:rPr>
      </w:pPr>
      <w:r w:rsidRPr="007F5CD7">
        <w:rPr>
          <w:i/>
          <w:iCs/>
          <w:szCs w:val="24"/>
        </w:rPr>
        <w:t>Public comments during the meeting will be limited to no more than 3 minutes. Please note that the commi</w:t>
      </w:r>
      <w:r>
        <w:rPr>
          <w:i/>
          <w:iCs/>
          <w:szCs w:val="24"/>
        </w:rPr>
        <w:t>ssion</w:t>
      </w:r>
      <w:r w:rsidRPr="007F5CD7">
        <w:rPr>
          <w:i/>
          <w:iCs/>
          <w:szCs w:val="24"/>
        </w:rPr>
        <w:t xml:space="preserve"> may not immediately respond to comments received during the meeting but will follow</w:t>
      </w:r>
      <w:r w:rsidR="00F97AF8">
        <w:rPr>
          <w:i/>
          <w:iCs/>
          <w:szCs w:val="24"/>
        </w:rPr>
        <w:t>-</w:t>
      </w:r>
      <w:r w:rsidRPr="007F5CD7">
        <w:rPr>
          <w:i/>
          <w:iCs/>
          <w:szCs w:val="24"/>
        </w:rPr>
        <w:t>up accordingly.</w:t>
      </w:r>
    </w:p>
    <w:p w14:paraId="7CBC4367" w14:textId="2321AF16" w:rsidR="00FE4ACD" w:rsidRPr="00110AD2" w:rsidRDefault="000E400C" w:rsidP="00110AD2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0E400C">
        <w:rPr>
          <w:b/>
          <w:color w:val="1F3864" w:themeColor="accent5" w:themeShade="80"/>
        </w:rPr>
        <w:t>Other Business</w:t>
      </w:r>
    </w:p>
    <w:p w14:paraId="391CE6A3" w14:textId="24EF53BC" w:rsidR="001051E3" w:rsidRPr="00900C3D" w:rsidRDefault="00BD26B9" w:rsidP="00900C3D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1F3864" w:themeColor="accent5" w:themeShade="80"/>
        </w:rPr>
      </w:pPr>
      <w:r w:rsidRPr="00BD26B9">
        <w:rPr>
          <w:b/>
          <w:color w:val="1F3864" w:themeColor="accent5" w:themeShade="80"/>
        </w:rPr>
        <w:t>Next Meeting</w:t>
      </w:r>
      <w:r w:rsidRPr="00BD26B9">
        <w:rPr>
          <w:b/>
          <w:color w:val="1F3864" w:themeColor="accent5" w:themeShade="80"/>
        </w:rPr>
        <w:tab/>
      </w:r>
      <w:r w:rsidR="008A1BA1" w:rsidRPr="008A1BA1">
        <w:rPr>
          <w:b/>
          <w:color w:val="1F3864" w:themeColor="accent5" w:themeShade="80"/>
        </w:rPr>
        <w:t xml:space="preserve">Wednesday, </w:t>
      </w:r>
      <w:r w:rsidR="00B41D2F">
        <w:rPr>
          <w:b/>
          <w:color w:val="1F3864" w:themeColor="accent5" w:themeShade="80"/>
        </w:rPr>
        <w:t>May</w:t>
      </w:r>
      <w:r w:rsidR="00803E3B">
        <w:rPr>
          <w:b/>
          <w:color w:val="1F3864" w:themeColor="accent5" w:themeShade="80"/>
        </w:rPr>
        <w:t xml:space="preserve"> </w:t>
      </w:r>
      <w:r w:rsidR="00753BD1">
        <w:rPr>
          <w:b/>
          <w:color w:val="1F3864" w:themeColor="accent5" w:themeShade="80"/>
        </w:rPr>
        <w:t>1</w:t>
      </w:r>
      <w:r w:rsidR="00B41D2F">
        <w:rPr>
          <w:b/>
          <w:color w:val="1F3864" w:themeColor="accent5" w:themeShade="80"/>
        </w:rPr>
        <w:t>3</w:t>
      </w:r>
      <w:r w:rsidR="008A1BA1" w:rsidRPr="008A1BA1">
        <w:rPr>
          <w:b/>
          <w:color w:val="1F3864" w:themeColor="accent5" w:themeShade="80"/>
        </w:rPr>
        <w:t xml:space="preserve">, </w:t>
      </w:r>
      <w:r w:rsidR="00A62EBB" w:rsidRPr="008A1BA1">
        <w:rPr>
          <w:b/>
          <w:color w:val="1F3864" w:themeColor="accent5" w:themeShade="80"/>
        </w:rPr>
        <w:t>202</w:t>
      </w:r>
      <w:r w:rsidR="00DB3C98">
        <w:rPr>
          <w:b/>
          <w:color w:val="1F3864" w:themeColor="accent5" w:themeShade="80"/>
        </w:rPr>
        <w:t>6</w:t>
      </w:r>
      <w:r w:rsidR="00A62EBB" w:rsidRPr="008A1BA1">
        <w:rPr>
          <w:b/>
          <w:color w:val="1F3864" w:themeColor="accent5" w:themeShade="80"/>
        </w:rPr>
        <w:t>,</w:t>
      </w:r>
      <w:r w:rsidR="00A62EBB">
        <w:rPr>
          <w:b/>
          <w:color w:val="1F3864" w:themeColor="accent5" w:themeShade="80"/>
        </w:rPr>
        <w:t xml:space="preserve"> at </w:t>
      </w:r>
      <w:r w:rsidR="009B461F" w:rsidRPr="00F71B48">
        <w:rPr>
          <w:b/>
          <w:color w:val="002060"/>
        </w:rPr>
        <w:t xml:space="preserve">10:00 </w:t>
      </w:r>
      <w:r w:rsidR="005420C8">
        <w:rPr>
          <w:b/>
          <w:color w:val="002060"/>
        </w:rPr>
        <w:t>AM</w:t>
      </w:r>
    </w:p>
    <w:p w14:paraId="12EACAB3" w14:textId="7D5D6CFD" w:rsidR="00BD0DFE" w:rsidRPr="00900C3D" w:rsidRDefault="00BD26B9" w:rsidP="00900C3D">
      <w:pPr>
        <w:pStyle w:val="ListParagraph"/>
        <w:numPr>
          <w:ilvl w:val="0"/>
          <w:numId w:val="1"/>
        </w:numPr>
        <w:tabs>
          <w:tab w:val="right" w:leader="dot" w:pos="9475"/>
        </w:tabs>
        <w:rPr>
          <w:b/>
          <w:color w:val="FF0000"/>
        </w:rPr>
      </w:pPr>
      <w:r w:rsidRPr="00BD26B9">
        <w:rPr>
          <w:b/>
          <w:color w:val="FF0000"/>
        </w:rPr>
        <w:t>Adjournment</w:t>
      </w:r>
      <w:r w:rsidR="00D8792D">
        <w:rPr>
          <w:b/>
          <w:color w:val="FF0000"/>
        </w:rPr>
        <w:t xml:space="preserve"> (Action Item)</w:t>
      </w:r>
    </w:p>
    <w:p w14:paraId="70D83B81" w14:textId="77777777" w:rsidR="00AF538B" w:rsidRPr="00071C1B" w:rsidRDefault="000E400C" w:rsidP="000E400C">
      <w:pPr>
        <w:tabs>
          <w:tab w:val="right" w:leader="dot" w:pos="9475"/>
        </w:tabs>
        <w:rPr>
          <w:b/>
          <w:color w:val="FF0000"/>
        </w:rPr>
      </w:pPr>
      <w:r w:rsidRPr="000E400C">
        <w:rPr>
          <w:b/>
          <w:color w:val="FF0000"/>
        </w:rPr>
        <w:t>Note: RED Denotes STC ACTION ITEM</w:t>
      </w:r>
    </w:p>
    <w:sectPr w:rsidR="00AF538B" w:rsidRPr="00071C1B" w:rsidSect="00AF538B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D268" w14:textId="77777777" w:rsidR="00ED5543" w:rsidRDefault="00ED5543" w:rsidP="00A53985">
      <w:pPr>
        <w:spacing w:after="0" w:line="240" w:lineRule="auto"/>
      </w:pPr>
      <w:r>
        <w:separator/>
      </w:r>
    </w:p>
  </w:endnote>
  <w:endnote w:type="continuationSeparator" w:id="0">
    <w:p w14:paraId="1CF9104B" w14:textId="77777777" w:rsidR="00ED5543" w:rsidRDefault="00ED5543" w:rsidP="00A5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246A" w14:textId="40B4876C" w:rsidR="000E400C" w:rsidRDefault="00D31C55" w:rsidP="00D31C55">
    <w:pPr>
      <w:pStyle w:val="Footer"/>
      <w:tabs>
        <w:tab w:val="clear" w:pos="4680"/>
        <w:tab w:val="clear" w:pos="9360"/>
        <w:tab w:val="left" w:pos="4236"/>
        <w:tab w:val="left" w:pos="6375"/>
      </w:tabs>
    </w:pPr>
    <w:r w:rsidRPr="00D31C55">
      <w:rPr>
        <w:noProof/>
      </w:rPr>
      <w:drawing>
        <wp:anchor distT="0" distB="0" distL="114300" distR="114300" simplePos="0" relativeHeight="251660800" behindDoc="0" locked="0" layoutInCell="1" allowOverlap="1" wp14:anchorId="7461B9EB" wp14:editId="31E8C297">
          <wp:simplePos x="0" y="0"/>
          <wp:positionH relativeFrom="margin">
            <wp:posOffset>3371850</wp:posOffset>
          </wp:positionH>
          <wp:positionV relativeFrom="paragraph">
            <wp:posOffset>-315595</wp:posOffset>
          </wp:positionV>
          <wp:extent cx="3058795" cy="390525"/>
          <wp:effectExtent l="0" t="0" r="8255" b="9525"/>
          <wp:wrapSquare wrapText="bothSides"/>
          <wp:docPr id="15268040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043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79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00C">
      <w:rPr>
        <w:noProof/>
      </w:rPr>
      <w:drawing>
        <wp:anchor distT="0" distB="0" distL="114300" distR="114300" simplePos="0" relativeHeight="251657728" behindDoc="1" locked="0" layoutInCell="1" allowOverlap="1" wp14:anchorId="6842C0C9" wp14:editId="68BBFFC4">
          <wp:simplePos x="0" y="0"/>
          <wp:positionH relativeFrom="column">
            <wp:posOffset>-320040</wp:posOffset>
          </wp:positionH>
          <wp:positionV relativeFrom="paragraph">
            <wp:posOffset>-312420</wp:posOffset>
          </wp:positionV>
          <wp:extent cx="6858000" cy="104013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tion3_Letterhead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00C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952E" w14:textId="77777777" w:rsidR="00ED5543" w:rsidRDefault="00ED5543" w:rsidP="00A53985">
      <w:pPr>
        <w:spacing w:after="0" w:line="240" w:lineRule="auto"/>
      </w:pPr>
      <w:r>
        <w:separator/>
      </w:r>
    </w:p>
  </w:footnote>
  <w:footnote w:type="continuationSeparator" w:id="0">
    <w:p w14:paraId="321180D1" w14:textId="77777777" w:rsidR="00ED5543" w:rsidRDefault="00ED5543" w:rsidP="00A5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5707" w14:textId="77777777" w:rsidR="00A53985" w:rsidRDefault="00A5398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1792D2" wp14:editId="0B68298E">
          <wp:simplePos x="0" y="0"/>
          <wp:positionH relativeFrom="column">
            <wp:posOffset>-320040</wp:posOffset>
          </wp:positionH>
          <wp:positionV relativeFrom="paragraph">
            <wp:posOffset>-441960</wp:posOffset>
          </wp:positionV>
          <wp:extent cx="6858000" cy="14693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tion3_Heade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46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B22"/>
    <w:multiLevelType w:val="hybridMultilevel"/>
    <w:tmpl w:val="A418D8F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E51"/>
    <w:multiLevelType w:val="hybridMultilevel"/>
    <w:tmpl w:val="8D2419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E3C58"/>
    <w:multiLevelType w:val="hybridMultilevel"/>
    <w:tmpl w:val="5D2CC0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E63A19"/>
    <w:multiLevelType w:val="hybridMultilevel"/>
    <w:tmpl w:val="3BAEC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C931AD"/>
    <w:multiLevelType w:val="hybridMultilevel"/>
    <w:tmpl w:val="EB92D5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2002F"/>
    <w:multiLevelType w:val="hybridMultilevel"/>
    <w:tmpl w:val="936E6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212D89"/>
    <w:multiLevelType w:val="hybridMultilevel"/>
    <w:tmpl w:val="3AC28862"/>
    <w:lvl w:ilvl="0" w:tplc="84A40D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7ACE"/>
    <w:multiLevelType w:val="hybridMultilevel"/>
    <w:tmpl w:val="FE943E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6430729">
    <w:abstractNumId w:val="0"/>
  </w:num>
  <w:num w:numId="2" w16cid:durableId="409161095">
    <w:abstractNumId w:val="2"/>
  </w:num>
  <w:num w:numId="3" w16cid:durableId="2000845202">
    <w:abstractNumId w:val="3"/>
  </w:num>
  <w:num w:numId="4" w16cid:durableId="635791809">
    <w:abstractNumId w:val="4"/>
  </w:num>
  <w:num w:numId="5" w16cid:durableId="810830259">
    <w:abstractNumId w:val="1"/>
  </w:num>
  <w:num w:numId="6" w16cid:durableId="1325279151">
    <w:abstractNumId w:val="6"/>
  </w:num>
  <w:num w:numId="7" w16cid:durableId="1126779560">
    <w:abstractNumId w:val="5"/>
  </w:num>
  <w:num w:numId="8" w16cid:durableId="1589344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85"/>
    <w:rsid w:val="000045BA"/>
    <w:rsid w:val="00013585"/>
    <w:rsid w:val="00015B19"/>
    <w:rsid w:val="00023FBF"/>
    <w:rsid w:val="00026B8D"/>
    <w:rsid w:val="00026C08"/>
    <w:rsid w:val="000320B2"/>
    <w:rsid w:val="0003319B"/>
    <w:rsid w:val="00033961"/>
    <w:rsid w:val="00033E52"/>
    <w:rsid w:val="00033E9B"/>
    <w:rsid w:val="0003480E"/>
    <w:rsid w:val="000353E0"/>
    <w:rsid w:val="00041E4B"/>
    <w:rsid w:val="00047E8B"/>
    <w:rsid w:val="00054352"/>
    <w:rsid w:val="00055742"/>
    <w:rsid w:val="00055B17"/>
    <w:rsid w:val="00056E42"/>
    <w:rsid w:val="00056E82"/>
    <w:rsid w:val="00057D57"/>
    <w:rsid w:val="00060A8B"/>
    <w:rsid w:val="00063287"/>
    <w:rsid w:val="00067CE8"/>
    <w:rsid w:val="00071C1B"/>
    <w:rsid w:val="0007348E"/>
    <w:rsid w:val="00075273"/>
    <w:rsid w:val="000771A6"/>
    <w:rsid w:val="000772D6"/>
    <w:rsid w:val="0008501E"/>
    <w:rsid w:val="000859FE"/>
    <w:rsid w:val="000900BF"/>
    <w:rsid w:val="00094E7D"/>
    <w:rsid w:val="00095ECA"/>
    <w:rsid w:val="000A08CE"/>
    <w:rsid w:val="000A184F"/>
    <w:rsid w:val="000A22D6"/>
    <w:rsid w:val="000B56F1"/>
    <w:rsid w:val="000B78EC"/>
    <w:rsid w:val="000B7BAA"/>
    <w:rsid w:val="000C1708"/>
    <w:rsid w:val="000C217B"/>
    <w:rsid w:val="000C34E8"/>
    <w:rsid w:val="000C3BCC"/>
    <w:rsid w:val="000D4F21"/>
    <w:rsid w:val="000E06D8"/>
    <w:rsid w:val="000E1711"/>
    <w:rsid w:val="000E38D5"/>
    <w:rsid w:val="000E400C"/>
    <w:rsid w:val="000E4166"/>
    <w:rsid w:val="000E4D1D"/>
    <w:rsid w:val="000E7F83"/>
    <w:rsid w:val="000F00B6"/>
    <w:rsid w:val="000F0B89"/>
    <w:rsid w:val="000F5706"/>
    <w:rsid w:val="000F70ED"/>
    <w:rsid w:val="00100168"/>
    <w:rsid w:val="001030B9"/>
    <w:rsid w:val="00104183"/>
    <w:rsid w:val="001046C2"/>
    <w:rsid w:val="001051E3"/>
    <w:rsid w:val="00105F5E"/>
    <w:rsid w:val="001107CE"/>
    <w:rsid w:val="00110AD2"/>
    <w:rsid w:val="0011151C"/>
    <w:rsid w:val="00112297"/>
    <w:rsid w:val="001127B0"/>
    <w:rsid w:val="00112D69"/>
    <w:rsid w:val="00113141"/>
    <w:rsid w:val="00117D6F"/>
    <w:rsid w:val="0012003C"/>
    <w:rsid w:val="001218D1"/>
    <w:rsid w:val="0012266E"/>
    <w:rsid w:val="00125592"/>
    <w:rsid w:val="0013520A"/>
    <w:rsid w:val="0013740A"/>
    <w:rsid w:val="00151AB0"/>
    <w:rsid w:val="0015586A"/>
    <w:rsid w:val="00162C0B"/>
    <w:rsid w:val="00166EF4"/>
    <w:rsid w:val="001765C3"/>
    <w:rsid w:val="001801B8"/>
    <w:rsid w:val="00180413"/>
    <w:rsid w:val="001903DC"/>
    <w:rsid w:val="00191EBE"/>
    <w:rsid w:val="00192567"/>
    <w:rsid w:val="001A5048"/>
    <w:rsid w:val="001B0FEE"/>
    <w:rsid w:val="001B5825"/>
    <w:rsid w:val="001B6758"/>
    <w:rsid w:val="001C3E55"/>
    <w:rsid w:val="001C7879"/>
    <w:rsid w:val="001C7CCA"/>
    <w:rsid w:val="001E0C4A"/>
    <w:rsid w:val="001E5F46"/>
    <w:rsid w:val="002039B2"/>
    <w:rsid w:val="002039C9"/>
    <w:rsid w:val="00204212"/>
    <w:rsid w:val="00220453"/>
    <w:rsid w:val="00220F63"/>
    <w:rsid w:val="00221B44"/>
    <w:rsid w:val="00221F8B"/>
    <w:rsid w:val="00222ADB"/>
    <w:rsid w:val="00226A72"/>
    <w:rsid w:val="0022721D"/>
    <w:rsid w:val="0023382D"/>
    <w:rsid w:val="002533D3"/>
    <w:rsid w:val="0025760D"/>
    <w:rsid w:val="00266D53"/>
    <w:rsid w:val="00270C3F"/>
    <w:rsid w:val="00271A90"/>
    <w:rsid w:val="002759ED"/>
    <w:rsid w:val="00275E39"/>
    <w:rsid w:val="00291981"/>
    <w:rsid w:val="002944FD"/>
    <w:rsid w:val="002974F2"/>
    <w:rsid w:val="002975FC"/>
    <w:rsid w:val="00297895"/>
    <w:rsid w:val="002A13F4"/>
    <w:rsid w:val="002A3B2F"/>
    <w:rsid w:val="002B50F8"/>
    <w:rsid w:val="002B5F6A"/>
    <w:rsid w:val="002C0BEB"/>
    <w:rsid w:val="002C1A20"/>
    <w:rsid w:val="002C25F5"/>
    <w:rsid w:val="002C33EE"/>
    <w:rsid w:val="002C3BFE"/>
    <w:rsid w:val="002C5578"/>
    <w:rsid w:val="002C6E2A"/>
    <w:rsid w:val="002D2313"/>
    <w:rsid w:val="002D2652"/>
    <w:rsid w:val="002D34A9"/>
    <w:rsid w:val="002D64F7"/>
    <w:rsid w:val="002E5E79"/>
    <w:rsid w:val="002E6965"/>
    <w:rsid w:val="003012CE"/>
    <w:rsid w:val="00301C89"/>
    <w:rsid w:val="00303F00"/>
    <w:rsid w:val="00313E79"/>
    <w:rsid w:val="00323CD2"/>
    <w:rsid w:val="003273C2"/>
    <w:rsid w:val="00331D23"/>
    <w:rsid w:val="003357C9"/>
    <w:rsid w:val="00335856"/>
    <w:rsid w:val="00340E82"/>
    <w:rsid w:val="0034432E"/>
    <w:rsid w:val="0034645B"/>
    <w:rsid w:val="00346CCB"/>
    <w:rsid w:val="00363193"/>
    <w:rsid w:val="00363687"/>
    <w:rsid w:val="00366D98"/>
    <w:rsid w:val="00370C73"/>
    <w:rsid w:val="00371B63"/>
    <w:rsid w:val="00373BB3"/>
    <w:rsid w:val="003748C7"/>
    <w:rsid w:val="003772F3"/>
    <w:rsid w:val="003773F2"/>
    <w:rsid w:val="00385D3C"/>
    <w:rsid w:val="003877CF"/>
    <w:rsid w:val="00394167"/>
    <w:rsid w:val="003A138F"/>
    <w:rsid w:val="003A5B8D"/>
    <w:rsid w:val="003B6CD1"/>
    <w:rsid w:val="003B7CB2"/>
    <w:rsid w:val="003D06F1"/>
    <w:rsid w:val="003D2359"/>
    <w:rsid w:val="003E2B38"/>
    <w:rsid w:val="003E5C6D"/>
    <w:rsid w:val="003F0937"/>
    <w:rsid w:val="003F5D6B"/>
    <w:rsid w:val="003F7F53"/>
    <w:rsid w:val="00411BFD"/>
    <w:rsid w:val="0041704B"/>
    <w:rsid w:val="00425918"/>
    <w:rsid w:val="00427DE4"/>
    <w:rsid w:val="004305D2"/>
    <w:rsid w:val="0043521A"/>
    <w:rsid w:val="00441315"/>
    <w:rsid w:val="00441E2A"/>
    <w:rsid w:val="00442E7B"/>
    <w:rsid w:val="00451FBD"/>
    <w:rsid w:val="004551A6"/>
    <w:rsid w:val="0045620D"/>
    <w:rsid w:val="00457A4A"/>
    <w:rsid w:val="00463366"/>
    <w:rsid w:val="00464A31"/>
    <w:rsid w:val="00466CD0"/>
    <w:rsid w:val="00467287"/>
    <w:rsid w:val="004717F0"/>
    <w:rsid w:val="00475619"/>
    <w:rsid w:val="00475A49"/>
    <w:rsid w:val="004769CC"/>
    <w:rsid w:val="00492121"/>
    <w:rsid w:val="0049294D"/>
    <w:rsid w:val="004949D6"/>
    <w:rsid w:val="00497D9F"/>
    <w:rsid w:val="004A17C8"/>
    <w:rsid w:val="004A1A62"/>
    <w:rsid w:val="004A1F8B"/>
    <w:rsid w:val="004A5927"/>
    <w:rsid w:val="004A7783"/>
    <w:rsid w:val="004B0DBC"/>
    <w:rsid w:val="004B349A"/>
    <w:rsid w:val="004B3EB4"/>
    <w:rsid w:val="004C0A5B"/>
    <w:rsid w:val="004C6157"/>
    <w:rsid w:val="004D359E"/>
    <w:rsid w:val="004E0043"/>
    <w:rsid w:val="004E1DD3"/>
    <w:rsid w:val="004E2A7C"/>
    <w:rsid w:val="005019AB"/>
    <w:rsid w:val="00502857"/>
    <w:rsid w:val="00506195"/>
    <w:rsid w:val="005116AA"/>
    <w:rsid w:val="00515FC4"/>
    <w:rsid w:val="0052366B"/>
    <w:rsid w:val="00526917"/>
    <w:rsid w:val="00530B1D"/>
    <w:rsid w:val="0053157C"/>
    <w:rsid w:val="00531D88"/>
    <w:rsid w:val="00533767"/>
    <w:rsid w:val="005420C8"/>
    <w:rsid w:val="005432BC"/>
    <w:rsid w:val="0054795C"/>
    <w:rsid w:val="005548B6"/>
    <w:rsid w:val="005571C7"/>
    <w:rsid w:val="005610E1"/>
    <w:rsid w:val="00564651"/>
    <w:rsid w:val="00565101"/>
    <w:rsid w:val="005655F0"/>
    <w:rsid w:val="005657D3"/>
    <w:rsid w:val="0056706D"/>
    <w:rsid w:val="00570F4C"/>
    <w:rsid w:val="0057186F"/>
    <w:rsid w:val="0058399D"/>
    <w:rsid w:val="00584D52"/>
    <w:rsid w:val="00585F16"/>
    <w:rsid w:val="00593198"/>
    <w:rsid w:val="00595AFA"/>
    <w:rsid w:val="005A07DE"/>
    <w:rsid w:val="005A088C"/>
    <w:rsid w:val="005A0F87"/>
    <w:rsid w:val="005A3D8B"/>
    <w:rsid w:val="005A54A6"/>
    <w:rsid w:val="005B2BDD"/>
    <w:rsid w:val="005B4179"/>
    <w:rsid w:val="005C1B9A"/>
    <w:rsid w:val="005C2A3D"/>
    <w:rsid w:val="005C5C4E"/>
    <w:rsid w:val="005D3F78"/>
    <w:rsid w:val="005D4706"/>
    <w:rsid w:val="005E18F8"/>
    <w:rsid w:val="005E192C"/>
    <w:rsid w:val="005E1A53"/>
    <w:rsid w:val="005E39E4"/>
    <w:rsid w:val="005E5660"/>
    <w:rsid w:val="005F03BE"/>
    <w:rsid w:val="005F34ED"/>
    <w:rsid w:val="005F45BE"/>
    <w:rsid w:val="00600450"/>
    <w:rsid w:val="00604B05"/>
    <w:rsid w:val="00606721"/>
    <w:rsid w:val="00607ADB"/>
    <w:rsid w:val="00607D42"/>
    <w:rsid w:val="006156AA"/>
    <w:rsid w:val="00620E84"/>
    <w:rsid w:val="00621F5D"/>
    <w:rsid w:val="00627B38"/>
    <w:rsid w:val="00630CF8"/>
    <w:rsid w:val="006310CC"/>
    <w:rsid w:val="0063337F"/>
    <w:rsid w:val="00636617"/>
    <w:rsid w:val="006378E9"/>
    <w:rsid w:val="00637DB5"/>
    <w:rsid w:val="00642963"/>
    <w:rsid w:val="00645DD0"/>
    <w:rsid w:val="00652814"/>
    <w:rsid w:val="00656A5B"/>
    <w:rsid w:val="00666798"/>
    <w:rsid w:val="00674577"/>
    <w:rsid w:val="0067532B"/>
    <w:rsid w:val="00681229"/>
    <w:rsid w:val="00682B05"/>
    <w:rsid w:val="00690E51"/>
    <w:rsid w:val="00695F94"/>
    <w:rsid w:val="00697595"/>
    <w:rsid w:val="006A185F"/>
    <w:rsid w:val="006A40E4"/>
    <w:rsid w:val="006A4390"/>
    <w:rsid w:val="006A4F9B"/>
    <w:rsid w:val="006B077B"/>
    <w:rsid w:val="006B6D9F"/>
    <w:rsid w:val="006C117F"/>
    <w:rsid w:val="006C1F9C"/>
    <w:rsid w:val="006C56B2"/>
    <w:rsid w:val="006C77AD"/>
    <w:rsid w:val="006D085A"/>
    <w:rsid w:val="006D4F40"/>
    <w:rsid w:val="006E31FE"/>
    <w:rsid w:val="006E48F2"/>
    <w:rsid w:val="006F1313"/>
    <w:rsid w:val="006F1EC5"/>
    <w:rsid w:val="006F247B"/>
    <w:rsid w:val="006F7629"/>
    <w:rsid w:val="00703474"/>
    <w:rsid w:val="007042B2"/>
    <w:rsid w:val="00710DB8"/>
    <w:rsid w:val="0071195D"/>
    <w:rsid w:val="0071212D"/>
    <w:rsid w:val="0071226A"/>
    <w:rsid w:val="007149E7"/>
    <w:rsid w:val="00715B07"/>
    <w:rsid w:val="00717853"/>
    <w:rsid w:val="00721280"/>
    <w:rsid w:val="00727BBD"/>
    <w:rsid w:val="00735630"/>
    <w:rsid w:val="00737293"/>
    <w:rsid w:val="007458AE"/>
    <w:rsid w:val="007472D1"/>
    <w:rsid w:val="007503A0"/>
    <w:rsid w:val="00753BD1"/>
    <w:rsid w:val="00754052"/>
    <w:rsid w:val="00756894"/>
    <w:rsid w:val="0075701E"/>
    <w:rsid w:val="007601DA"/>
    <w:rsid w:val="007629B3"/>
    <w:rsid w:val="00764237"/>
    <w:rsid w:val="00766213"/>
    <w:rsid w:val="00766DC3"/>
    <w:rsid w:val="0077185C"/>
    <w:rsid w:val="00772E74"/>
    <w:rsid w:val="0078439A"/>
    <w:rsid w:val="00785137"/>
    <w:rsid w:val="007911D9"/>
    <w:rsid w:val="00793351"/>
    <w:rsid w:val="00793933"/>
    <w:rsid w:val="00795D5D"/>
    <w:rsid w:val="00797654"/>
    <w:rsid w:val="007976E6"/>
    <w:rsid w:val="007A15B9"/>
    <w:rsid w:val="007A6F16"/>
    <w:rsid w:val="007B024C"/>
    <w:rsid w:val="007B3693"/>
    <w:rsid w:val="007B56AB"/>
    <w:rsid w:val="007C0930"/>
    <w:rsid w:val="007C157F"/>
    <w:rsid w:val="007C28AF"/>
    <w:rsid w:val="007C3131"/>
    <w:rsid w:val="007D1FF8"/>
    <w:rsid w:val="007D2678"/>
    <w:rsid w:val="007D44A2"/>
    <w:rsid w:val="007D4A6F"/>
    <w:rsid w:val="007D63AE"/>
    <w:rsid w:val="007E134B"/>
    <w:rsid w:val="007E2976"/>
    <w:rsid w:val="007E3602"/>
    <w:rsid w:val="007E5C4C"/>
    <w:rsid w:val="007F38FD"/>
    <w:rsid w:val="007F5CD7"/>
    <w:rsid w:val="007F7ACF"/>
    <w:rsid w:val="00802D5D"/>
    <w:rsid w:val="00803E3B"/>
    <w:rsid w:val="008079B0"/>
    <w:rsid w:val="008106A3"/>
    <w:rsid w:val="008110C5"/>
    <w:rsid w:val="00811849"/>
    <w:rsid w:val="008138E3"/>
    <w:rsid w:val="00820BDA"/>
    <w:rsid w:val="00821521"/>
    <w:rsid w:val="008234A8"/>
    <w:rsid w:val="00827B53"/>
    <w:rsid w:val="00827CE5"/>
    <w:rsid w:val="00832792"/>
    <w:rsid w:val="008334A5"/>
    <w:rsid w:val="0083481D"/>
    <w:rsid w:val="0083527D"/>
    <w:rsid w:val="00836781"/>
    <w:rsid w:val="008411BC"/>
    <w:rsid w:val="00845DBB"/>
    <w:rsid w:val="00853E9C"/>
    <w:rsid w:val="00855392"/>
    <w:rsid w:val="0085567D"/>
    <w:rsid w:val="00860989"/>
    <w:rsid w:val="00861268"/>
    <w:rsid w:val="0086161F"/>
    <w:rsid w:val="00864A77"/>
    <w:rsid w:val="008702F4"/>
    <w:rsid w:val="008755C5"/>
    <w:rsid w:val="00883941"/>
    <w:rsid w:val="00896CF5"/>
    <w:rsid w:val="008A06D8"/>
    <w:rsid w:val="008A1B81"/>
    <w:rsid w:val="008A1BA1"/>
    <w:rsid w:val="008A2AE9"/>
    <w:rsid w:val="008A373C"/>
    <w:rsid w:val="008A7F00"/>
    <w:rsid w:val="008B3113"/>
    <w:rsid w:val="008B3A6E"/>
    <w:rsid w:val="008B6297"/>
    <w:rsid w:val="008B7127"/>
    <w:rsid w:val="008C3B60"/>
    <w:rsid w:val="008C4262"/>
    <w:rsid w:val="008C487B"/>
    <w:rsid w:val="008C4FFA"/>
    <w:rsid w:val="008C638A"/>
    <w:rsid w:val="008C6F6A"/>
    <w:rsid w:val="008D2C00"/>
    <w:rsid w:val="008D3568"/>
    <w:rsid w:val="008E1B89"/>
    <w:rsid w:val="008E2153"/>
    <w:rsid w:val="008E26DA"/>
    <w:rsid w:val="008E3E40"/>
    <w:rsid w:val="008E7846"/>
    <w:rsid w:val="008F13DC"/>
    <w:rsid w:val="00900C3D"/>
    <w:rsid w:val="00900C71"/>
    <w:rsid w:val="00901068"/>
    <w:rsid w:val="00901D8C"/>
    <w:rsid w:val="00903793"/>
    <w:rsid w:val="009059CE"/>
    <w:rsid w:val="00907828"/>
    <w:rsid w:val="00917757"/>
    <w:rsid w:val="0092365A"/>
    <w:rsid w:val="00933BC5"/>
    <w:rsid w:val="00941B7C"/>
    <w:rsid w:val="00941F67"/>
    <w:rsid w:val="009447A6"/>
    <w:rsid w:val="009447E6"/>
    <w:rsid w:val="00950913"/>
    <w:rsid w:val="009511C5"/>
    <w:rsid w:val="00954D97"/>
    <w:rsid w:val="00956513"/>
    <w:rsid w:val="009603FE"/>
    <w:rsid w:val="00960CA1"/>
    <w:rsid w:val="00962E24"/>
    <w:rsid w:val="00963C36"/>
    <w:rsid w:val="00965B16"/>
    <w:rsid w:val="00965BA1"/>
    <w:rsid w:val="00967BB5"/>
    <w:rsid w:val="0097015B"/>
    <w:rsid w:val="009725FF"/>
    <w:rsid w:val="009742CD"/>
    <w:rsid w:val="009779D1"/>
    <w:rsid w:val="00980592"/>
    <w:rsid w:val="00982986"/>
    <w:rsid w:val="00987011"/>
    <w:rsid w:val="009A11EF"/>
    <w:rsid w:val="009A21C7"/>
    <w:rsid w:val="009A4F3D"/>
    <w:rsid w:val="009A6F11"/>
    <w:rsid w:val="009B3B28"/>
    <w:rsid w:val="009B461F"/>
    <w:rsid w:val="009B51F4"/>
    <w:rsid w:val="009B63BD"/>
    <w:rsid w:val="009C4200"/>
    <w:rsid w:val="009C5048"/>
    <w:rsid w:val="009D3A2B"/>
    <w:rsid w:val="009E04A0"/>
    <w:rsid w:val="009E3CF6"/>
    <w:rsid w:val="009E5461"/>
    <w:rsid w:val="009F09E8"/>
    <w:rsid w:val="009F142D"/>
    <w:rsid w:val="009F4E92"/>
    <w:rsid w:val="009F53C8"/>
    <w:rsid w:val="009F6352"/>
    <w:rsid w:val="009F78C4"/>
    <w:rsid w:val="00A12E01"/>
    <w:rsid w:val="00A26825"/>
    <w:rsid w:val="00A27BFA"/>
    <w:rsid w:val="00A31ED3"/>
    <w:rsid w:val="00A356FC"/>
    <w:rsid w:val="00A40183"/>
    <w:rsid w:val="00A420D8"/>
    <w:rsid w:val="00A4390D"/>
    <w:rsid w:val="00A4395D"/>
    <w:rsid w:val="00A51849"/>
    <w:rsid w:val="00A51B4D"/>
    <w:rsid w:val="00A5218F"/>
    <w:rsid w:val="00A53985"/>
    <w:rsid w:val="00A53DE8"/>
    <w:rsid w:val="00A6055B"/>
    <w:rsid w:val="00A62EBB"/>
    <w:rsid w:val="00A66998"/>
    <w:rsid w:val="00A70ED6"/>
    <w:rsid w:val="00A71114"/>
    <w:rsid w:val="00A83984"/>
    <w:rsid w:val="00A85DB9"/>
    <w:rsid w:val="00AA0773"/>
    <w:rsid w:val="00AA4728"/>
    <w:rsid w:val="00AA57C6"/>
    <w:rsid w:val="00AB087E"/>
    <w:rsid w:val="00AB2A6C"/>
    <w:rsid w:val="00AB2F6D"/>
    <w:rsid w:val="00AB6FB8"/>
    <w:rsid w:val="00AC2F7C"/>
    <w:rsid w:val="00AC53F5"/>
    <w:rsid w:val="00AD0945"/>
    <w:rsid w:val="00AD5BF7"/>
    <w:rsid w:val="00AE045C"/>
    <w:rsid w:val="00AE2BEF"/>
    <w:rsid w:val="00AE5450"/>
    <w:rsid w:val="00AE70FF"/>
    <w:rsid w:val="00AF3F9F"/>
    <w:rsid w:val="00AF538B"/>
    <w:rsid w:val="00AF6504"/>
    <w:rsid w:val="00AF68DE"/>
    <w:rsid w:val="00AF6ADA"/>
    <w:rsid w:val="00B104F8"/>
    <w:rsid w:val="00B20A9E"/>
    <w:rsid w:val="00B214C9"/>
    <w:rsid w:val="00B249EB"/>
    <w:rsid w:val="00B2641F"/>
    <w:rsid w:val="00B321F1"/>
    <w:rsid w:val="00B35DA5"/>
    <w:rsid w:val="00B41D2F"/>
    <w:rsid w:val="00B43D86"/>
    <w:rsid w:val="00B47F71"/>
    <w:rsid w:val="00B543AC"/>
    <w:rsid w:val="00B7090D"/>
    <w:rsid w:val="00B70940"/>
    <w:rsid w:val="00B70FE1"/>
    <w:rsid w:val="00B734BA"/>
    <w:rsid w:val="00B76601"/>
    <w:rsid w:val="00B7783D"/>
    <w:rsid w:val="00B80918"/>
    <w:rsid w:val="00B81902"/>
    <w:rsid w:val="00B83726"/>
    <w:rsid w:val="00B848C2"/>
    <w:rsid w:val="00B94878"/>
    <w:rsid w:val="00B95C9D"/>
    <w:rsid w:val="00BA1790"/>
    <w:rsid w:val="00BA28E5"/>
    <w:rsid w:val="00BB1FA9"/>
    <w:rsid w:val="00BB6FA7"/>
    <w:rsid w:val="00BC52AF"/>
    <w:rsid w:val="00BC782F"/>
    <w:rsid w:val="00BD0DFE"/>
    <w:rsid w:val="00BD26B9"/>
    <w:rsid w:val="00BD49AF"/>
    <w:rsid w:val="00BE6434"/>
    <w:rsid w:val="00BF1679"/>
    <w:rsid w:val="00BF3952"/>
    <w:rsid w:val="00BF6FA6"/>
    <w:rsid w:val="00C0272F"/>
    <w:rsid w:val="00C105A0"/>
    <w:rsid w:val="00C142ED"/>
    <w:rsid w:val="00C22E9B"/>
    <w:rsid w:val="00C23509"/>
    <w:rsid w:val="00C36648"/>
    <w:rsid w:val="00C45204"/>
    <w:rsid w:val="00C51A0B"/>
    <w:rsid w:val="00C5297E"/>
    <w:rsid w:val="00C52A49"/>
    <w:rsid w:val="00C5677D"/>
    <w:rsid w:val="00C63F3C"/>
    <w:rsid w:val="00C65A6B"/>
    <w:rsid w:val="00C66A0A"/>
    <w:rsid w:val="00C736B2"/>
    <w:rsid w:val="00C73920"/>
    <w:rsid w:val="00C81E30"/>
    <w:rsid w:val="00C825B5"/>
    <w:rsid w:val="00C94053"/>
    <w:rsid w:val="00C9512D"/>
    <w:rsid w:val="00C956A4"/>
    <w:rsid w:val="00C97F39"/>
    <w:rsid w:val="00CA581C"/>
    <w:rsid w:val="00CB2E4E"/>
    <w:rsid w:val="00CB37F8"/>
    <w:rsid w:val="00CB3B65"/>
    <w:rsid w:val="00CB5550"/>
    <w:rsid w:val="00CC1467"/>
    <w:rsid w:val="00CC4906"/>
    <w:rsid w:val="00CD2108"/>
    <w:rsid w:val="00CD5768"/>
    <w:rsid w:val="00CD706F"/>
    <w:rsid w:val="00CE06A6"/>
    <w:rsid w:val="00CE0725"/>
    <w:rsid w:val="00CE1DB6"/>
    <w:rsid w:val="00CE2CAE"/>
    <w:rsid w:val="00CF022B"/>
    <w:rsid w:val="00CF1F62"/>
    <w:rsid w:val="00CF3E2A"/>
    <w:rsid w:val="00CF493A"/>
    <w:rsid w:val="00CF6C25"/>
    <w:rsid w:val="00D040E1"/>
    <w:rsid w:val="00D109BD"/>
    <w:rsid w:val="00D16B4F"/>
    <w:rsid w:val="00D1713A"/>
    <w:rsid w:val="00D225AE"/>
    <w:rsid w:val="00D234FA"/>
    <w:rsid w:val="00D236A4"/>
    <w:rsid w:val="00D274FC"/>
    <w:rsid w:val="00D27888"/>
    <w:rsid w:val="00D31C55"/>
    <w:rsid w:val="00D33A22"/>
    <w:rsid w:val="00D349F9"/>
    <w:rsid w:val="00D35A5B"/>
    <w:rsid w:val="00D36E72"/>
    <w:rsid w:val="00D415DB"/>
    <w:rsid w:val="00D47022"/>
    <w:rsid w:val="00D54762"/>
    <w:rsid w:val="00D555AD"/>
    <w:rsid w:val="00D56EA7"/>
    <w:rsid w:val="00D6077C"/>
    <w:rsid w:val="00D61B0C"/>
    <w:rsid w:val="00D61B36"/>
    <w:rsid w:val="00D6367E"/>
    <w:rsid w:val="00D63AB2"/>
    <w:rsid w:val="00D658B5"/>
    <w:rsid w:val="00D65DE7"/>
    <w:rsid w:val="00D671F1"/>
    <w:rsid w:val="00D70491"/>
    <w:rsid w:val="00D70811"/>
    <w:rsid w:val="00D70EFA"/>
    <w:rsid w:val="00D710DD"/>
    <w:rsid w:val="00D718DF"/>
    <w:rsid w:val="00D73886"/>
    <w:rsid w:val="00D7555F"/>
    <w:rsid w:val="00D82DE3"/>
    <w:rsid w:val="00D866DE"/>
    <w:rsid w:val="00D8792D"/>
    <w:rsid w:val="00D87DF9"/>
    <w:rsid w:val="00D91025"/>
    <w:rsid w:val="00D92B99"/>
    <w:rsid w:val="00D9487C"/>
    <w:rsid w:val="00D94A7A"/>
    <w:rsid w:val="00D9689C"/>
    <w:rsid w:val="00DA13F5"/>
    <w:rsid w:val="00DA639F"/>
    <w:rsid w:val="00DB3C98"/>
    <w:rsid w:val="00DB51CB"/>
    <w:rsid w:val="00DB6E22"/>
    <w:rsid w:val="00DC16B0"/>
    <w:rsid w:val="00DC3D11"/>
    <w:rsid w:val="00DC4D26"/>
    <w:rsid w:val="00DD20EA"/>
    <w:rsid w:val="00DE358A"/>
    <w:rsid w:val="00DF0B64"/>
    <w:rsid w:val="00DF0E79"/>
    <w:rsid w:val="00DF3D62"/>
    <w:rsid w:val="00E01CE9"/>
    <w:rsid w:val="00E0327C"/>
    <w:rsid w:val="00E04DC8"/>
    <w:rsid w:val="00E05133"/>
    <w:rsid w:val="00E055B6"/>
    <w:rsid w:val="00E06572"/>
    <w:rsid w:val="00E12D80"/>
    <w:rsid w:val="00E12F79"/>
    <w:rsid w:val="00E13BB4"/>
    <w:rsid w:val="00E13F51"/>
    <w:rsid w:val="00E16698"/>
    <w:rsid w:val="00E1754D"/>
    <w:rsid w:val="00E176B8"/>
    <w:rsid w:val="00E208FB"/>
    <w:rsid w:val="00E31AF4"/>
    <w:rsid w:val="00E5036D"/>
    <w:rsid w:val="00E65593"/>
    <w:rsid w:val="00E6596A"/>
    <w:rsid w:val="00E6668D"/>
    <w:rsid w:val="00E701EF"/>
    <w:rsid w:val="00E80188"/>
    <w:rsid w:val="00E84F9F"/>
    <w:rsid w:val="00E85B46"/>
    <w:rsid w:val="00E90E09"/>
    <w:rsid w:val="00E91AD7"/>
    <w:rsid w:val="00E9492F"/>
    <w:rsid w:val="00EA0B67"/>
    <w:rsid w:val="00EA1911"/>
    <w:rsid w:val="00EA7DD7"/>
    <w:rsid w:val="00EB1FA3"/>
    <w:rsid w:val="00EB33C5"/>
    <w:rsid w:val="00EB3D7C"/>
    <w:rsid w:val="00EB4F09"/>
    <w:rsid w:val="00EB5E85"/>
    <w:rsid w:val="00EC18AE"/>
    <w:rsid w:val="00EC2A38"/>
    <w:rsid w:val="00ED1CA5"/>
    <w:rsid w:val="00ED5543"/>
    <w:rsid w:val="00EF432C"/>
    <w:rsid w:val="00EF5A4D"/>
    <w:rsid w:val="00EF7EFF"/>
    <w:rsid w:val="00F01EC3"/>
    <w:rsid w:val="00F04FD0"/>
    <w:rsid w:val="00F059B7"/>
    <w:rsid w:val="00F13C74"/>
    <w:rsid w:val="00F14AFF"/>
    <w:rsid w:val="00F16B92"/>
    <w:rsid w:val="00F17E47"/>
    <w:rsid w:val="00F2512B"/>
    <w:rsid w:val="00F276A7"/>
    <w:rsid w:val="00F312C2"/>
    <w:rsid w:val="00F3134B"/>
    <w:rsid w:val="00F334B5"/>
    <w:rsid w:val="00F35B23"/>
    <w:rsid w:val="00F36342"/>
    <w:rsid w:val="00F36EE1"/>
    <w:rsid w:val="00F415BB"/>
    <w:rsid w:val="00F54572"/>
    <w:rsid w:val="00F55E19"/>
    <w:rsid w:val="00F64EF9"/>
    <w:rsid w:val="00F672FE"/>
    <w:rsid w:val="00F71B48"/>
    <w:rsid w:val="00F72977"/>
    <w:rsid w:val="00F73357"/>
    <w:rsid w:val="00F82BAE"/>
    <w:rsid w:val="00F82C43"/>
    <w:rsid w:val="00F835AA"/>
    <w:rsid w:val="00F83A0D"/>
    <w:rsid w:val="00F8581C"/>
    <w:rsid w:val="00F92D12"/>
    <w:rsid w:val="00F9677F"/>
    <w:rsid w:val="00F97AF8"/>
    <w:rsid w:val="00FA0048"/>
    <w:rsid w:val="00FA68D2"/>
    <w:rsid w:val="00FA7749"/>
    <w:rsid w:val="00FC152B"/>
    <w:rsid w:val="00FC4070"/>
    <w:rsid w:val="00FD0EFB"/>
    <w:rsid w:val="00FD158E"/>
    <w:rsid w:val="00FD6480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D0B07"/>
  <w15:chartTrackingRefBased/>
  <w15:docId w15:val="{6DC0E1E8-F086-4DDC-9553-AB4A39A7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85"/>
  </w:style>
  <w:style w:type="paragraph" w:styleId="Footer">
    <w:name w:val="footer"/>
    <w:basedOn w:val="Normal"/>
    <w:link w:val="FooterChar"/>
    <w:uiPriority w:val="99"/>
    <w:unhideWhenUsed/>
    <w:rsid w:val="00A5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85"/>
  </w:style>
  <w:style w:type="paragraph" w:styleId="ListParagraph">
    <w:name w:val="List Paragraph"/>
    <w:basedOn w:val="Normal"/>
    <w:uiPriority w:val="34"/>
    <w:qFormat/>
    <w:rsid w:val="00A53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7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E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1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EF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DBC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D718DF"/>
  </w:style>
  <w:style w:type="character" w:customStyle="1" w:styleId="me-email-text-secondary">
    <w:name w:val="me-email-text-secondary"/>
    <w:basedOn w:val="DefaultParagraphFont"/>
    <w:rsid w:val="00D7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NkNDViOTMtNWE2Yi00ZDgwLTgzNTktY2UxNWE0OGZlODg0%40thread.v2/0?context=%7b%22Tid%22%3a%22418e2841-0128-4dd5-9b6c-47fc5a9a1bde%22%2c%22Oid%22%3a%225254d3e7-0194-4a47-999f-79cb74a9b0ae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DA12-52AF-4056-A31B-57600392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Kelsey L.</dc:creator>
  <cp:keywords/>
  <dc:description/>
  <cp:lastModifiedBy>Keane, Daniel L</cp:lastModifiedBy>
  <cp:revision>34</cp:revision>
  <cp:lastPrinted>2019-11-21T13:09:00Z</cp:lastPrinted>
  <dcterms:created xsi:type="dcterms:W3CDTF">2025-12-16T19:40:00Z</dcterms:created>
  <dcterms:modified xsi:type="dcterms:W3CDTF">2026-02-10T19:53:00Z</dcterms:modified>
</cp:coreProperties>
</file>